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03A18" w14:textId="4CBF06F2" w:rsidR="004F4AC7" w:rsidRPr="002F1B21" w:rsidRDefault="004F4AC7">
      <w:pPr>
        <w:spacing w:before="240" w:after="24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bookmarkEnd w:id="0"/>
      <w:r w:rsidRPr="002F1B21">
        <w:rPr>
          <w:rFonts w:ascii="Verdana" w:eastAsia="Verdana" w:hAnsi="Verdana" w:cs="Verdana"/>
          <w:b/>
          <w:sz w:val="24"/>
          <w:szCs w:val="24"/>
        </w:rPr>
        <w:t>RD-</w:t>
      </w:r>
      <w:proofErr w:type="spellStart"/>
      <w:r w:rsidRPr="002F1B21">
        <w:rPr>
          <w:rFonts w:ascii="Verdana" w:eastAsia="Verdana" w:hAnsi="Verdana" w:cs="Verdana"/>
          <w:b/>
          <w:sz w:val="24"/>
          <w:szCs w:val="24"/>
        </w:rPr>
        <w:t>RaiaDrogasil</w:t>
      </w:r>
      <w:proofErr w:type="spellEnd"/>
      <w:r w:rsidRPr="002F1B21">
        <w:rPr>
          <w:rFonts w:ascii="Verdana" w:eastAsia="Verdana" w:hAnsi="Verdana" w:cs="Verdana"/>
          <w:b/>
          <w:sz w:val="24"/>
          <w:szCs w:val="24"/>
        </w:rPr>
        <w:t xml:space="preserve"> apresenta nova marca “Raia” em loja piloto</w:t>
      </w:r>
    </w:p>
    <w:p w14:paraId="2F71EBDC" w14:textId="7E0527D5" w:rsidR="004D71CA" w:rsidRDefault="00746F85">
      <w:pPr>
        <w:spacing w:before="240" w:after="240" w:line="360" w:lineRule="auto"/>
        <w:jc w:val="center"/>
        <w:rPr>
          <w:rFonts w:ascii="Verdana" w:eastAsia="Verdana" w:hAnsi="Verdana" w:cs="Verdana"/>
          <w:i/>
          <w:sz w:val="24"/>
          <w:szCs w:val="24"/>
        </w:rPr>
      </w:pPr>
      <w:r w:rsidRPr="002F1B21">
        <w:rPr>
          <w:rFonts w:ascii="Verdana" w:eastAsia="Verdana" w:hAnsi="Verdana" w:cs="Verdana"/>
          <w:i/>
          <w:sz w:val="24"/>
          <w:szCs w:val="24"/>
        </w:rPr>
        <w:t>Nova comunicação reflete a evolução para a Nova Farmácia e o objetivo d</w:t>
      </w:r>
      <w:r w:rsidR="004F4AC7" w:rsidRPr="002F1B21">
        <w:rPr>
          <w:rFonts w:ascii="Verdana" w:eastAsia="Verdana" w:hAnsi="Verdana" w:cs="Verdana"/>
          <w:i/>
          <w:sz w:val="24"/>
          <w:szCs w:val="24"/>
        </w:rPr>
        <w:t>o</w:t>
      </w:r>
      <w:r w:rsidRPr="002F1B21">
        <w:rPr>
          <w:rFonts w:ascii="Verdana" w:eastAsia="Verdana" w:hAnsi="Verdana" w:cs="Verdana"/>
          <w:i/>
          <w:sz w:val="24"/>
          <w:szCs w:val="24"/>
        </w:rPr>
        <w:t xml:space="preserve"> cuida</w:t>
      </w:r>
      <w:r w:rsidR="002F1B21" w:rsidRPr="002F1B21">
        <w:rPr>
          <w:rFonts w:ascii="Verdana" w:eastAsia="Verdana" w:hAnsi="Verdana" w:cs="Verdana"/>
          <w:i/>
          <w:sz w:val="24"/>
          <w:szCs w:val="24"/>
        </w:rPr>
        <w:t>r de perto</w:t>
      </w:r>
      <w:r w:rsidRPr="002F1B21">
        <w:rPr>
          <w:rFonts w:ascii="Verdana" w:eastAsia="Verdana" w:hAnsi="Verdana" w:cs="Verdana"/>
          <w:i/>
          <w:sz w:val="24"/>
          <w:szCs w:val="24"/>
        </w:rPr>
        <w:t xml:space="preserve"> em todos os </w:t>
      </w:r>
      <w:r>
        <w:rPr>
          <w:rFonts w:ascii="Verdana" w:eastAsia="Verdana" w:hAnsi="Verdana" w:cs="Verdana"/>
          <w:i/>
          <w:sz w:val="24"/>
          <w:szCs w:val="24"/>
        </w:rPr>
        <w:t>momentos da vida</w:t>
      </w:r>
    </w:p>
    <w:p w14:paraId="40722F43" w14:textId="016283DD" w:rsidR="004D71CA" w:rsidRDefault="00746F85" w:rsidP="00EF7EEF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 RD-</w:t>
      </w:r>
      <w:proofErr w:type="spellStart"/>
      <w:r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maior rede de varejo farmacêutico do País, apresenta ao mercado, em 6 de junho, a nova identidade visual e posicionamento da </w:t>
      </w:r>
      <w:proofErr w:type="gramStart"/>
      <w:r>
        <w:rPr>
          <w:rFonts w:ascii="Verdana" w:eastAsia="Verdana" w:hAnsi="Verdana" w:cs="Verdana"/>
          <w:sz w:val="24"/>
          <w:szCs w:val="24"/>
        </w:rPr>
        <w:t>marca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“Raia”. A revisão </w:t>
      </w:r>
      <w:r w:rsidR="00955FD7">
        <w:rPr>
          <w:rFonts w:ascii="Verdana" w:eastAsia="Verdana" w:hAnsi="Verdana" w:cs="Verdana"/>
          <w:sz w:val="24"/>
          <w:szCs w:val="24"/>
        </w:rPr>
        <w:t xml:space="preserve">da marca </w:t>
      </w:r>
      <w:r>
        <w:rPr>
          <w:rFonts w:ascii="Verdana" w:eastAsia="Verdana" w:hAnsi="Verdana" w:cs="Verdana"/>
          <w:sz w:val="24"/>
          <w:szCs w:val="24"/>
        </w:rPr>
        <w:t>promove uma associação direta com os pilares estratégicos da RD-</w:t>
      </w:r>
      <w:proofErr w:type="spellStart"/>
      <w:r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com a materialização do conceito da Nova Farmácia. O </w:t>
      </w:r>
      <w:proofErr w:type="spellStart"/>
      <w:r>
        <w:rPr>
          <w:rFonts w:ascii="Verdana" w:eastAsia="Verdana" w:hAnsi="Verdana" w:cs="Verdana"/>
          <w:sz w:val="24"/>
          <w:szCs w:val="24"/>
        </w:rPr>
        <w:t>rebrand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traz, ainda, modernidade e proximidade na comunicação com os públicos da Raia, para fortalecer a referência da</w:t>
      </w:r>
      <w:r w:rsidR="00955FD7">
        <w:rPr>
          <w:rFonts w:ascii="Verdana" w:eastAsia="Verdana" w:hAnsi="Verdana" w:cs="Verdana"/>
          <w:sz w:val="24"/>
          <w:szCs w:val="24"/>
        </w:rPr>
        <w:t>s farmácias Raia como um lugar para viver saúde e</w:t>
      </w:r>
      <w:r>
        <w:rPr>
          <w:rFonts w:ascii="Verdana" w:eastAsia="Verdana" w:hAnsi="Verdana" w:cs="Verdana"/>
          <w:sz w:val="24"/>
          <w:szCs w:val="24"/>
        </w:rPr>
        <w:t xml:space="preserve"> bem-estar, seja nas lojas físicas</w:t>
      </w:r>
      <w:r w:rsidR="00DB3DB6">
        <w:rPr>
          <w:rFonts w:ascii="Verdana" w:eastAsia="Verdana" w:hAnsi="Verdana" w:cs="Verdana"/>
          <w:sz w:val="24"/>
          <w:szCs w:val="24"/>
        </w:rPr>
        <w:t xml:space="preserve"> ou</w:t>
      </w:r>
      <w:r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>
        <w:rPr>
          <w:rFonts w:ascii="Verdana" w:eastAsia="Verdana" w:hAnsi="Verdana" w:cs="Verdana"/>
          <w:sz w:val="24"/>
          <w:szCs w:val="24"/>
        </w:rPr>
        <w:t>marketplace</w:t>
      </w:r>
      <w:proofErr w:type="spellEnd"/>
      <w:r w:rsidR="009C2B2A">
        <w:rPr>
          <w:rFonts w:ascii="Verdana" w:eastAsia="Verdana" w:hAnsi="Verdana" w:cs="Verdana"/>
          <w:sz w:val="24"/>
          <w:szCs w:val="24"/>
        </w:rPr>
        <w:t>.</w:t>
      </w:r>
    </w:p>
    <w:p w14:paraId="6AF0F7D7" w14:textId="110D932B" w:rsidR="00DB3DB6" w:rsidRPr="00D137D4" w:rsidRDefault="00DB3DB6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D137D4">
        <w:rPr>
          <w:rFonts w:ascii="Verdana" w:eastAsia="Verdana" w:hAnsi="Verdana" w:cs="Verdana"/>
          <w:sz w:val="24"/>
          <w:szCs w:val="24"/>
        </w:rPr>
        <w:t xml:space="preserve">A apresentação da nova marca ao público acontece com a inauguração de uma loja piloto, na Av. São Gabriel, em São Paulo. O espaço representa o objetivo primordial da </w:t>
      </w:r>
      <w:r w:rsidR="001747D6">
        <w:rPr>
          <w:rFonts w:ascii="Verdana" w:eastAsia="Verdana" w:hAnsi="Verdana" w:cs="Verdana"/>
          <w:sz w:val="24"/>
          <w:szCs w:val="24"/>
        </w:rPr>
        <w:t>Raia</w:t>
      </w:r>
      <w:r w:rsidRPr="00D137D4">
        <w:rPr>
          <w:rFonts w:ascii="Verdana" w:eastAsia="Verdana" w:hAnsi="Verdana" w:cs="Verdana"/>
          <w:sz w:val="24"/>
          <w:szCs w:val="24"/>
        </w:rPr>
        <w:t>, que é ser uma rede com vocação de cuidar</w:t>
      </w:r>
      <w:r w:rsidR="009C2B2A" w:rsidRPr="00D137D4">
        <w:rPr>
          <w:rFonts w:ascii="Verdana" w:eastAsia="Verdana" w:hAnsi="Verdana" w:cs="Verdana"/>
          <w:sz w:val="24"/>
          <w:szCs w:val="24"/>
        </w:rPr>
        <w:t>,</w:t>
      </w:r>
      <w:r w:rsidRPr="00D137D4">
        <w:rPr>
          <w:rFonts w:ascii="Verdana" w:eastAsia="Verdana" w:hAnsi="Verdana" w:cs="Verdana"/>
          <w:sz w:val="24"/>
          <w:szCs w:val="24"/>
        </w:rPr>
        <w:t xml:space="preserve"> que valoriza as relações humanas e dá acesso a produtos e serviços que melhoram a saúde das pessoas e do planeta</w:t>
      </w:r>
      <w:r w:rsidR="009C2B2A" w:rsidRPr="00D137D4">
        <w:rPr>
          <w:rFonts w:ascii="Verdana" w:eastAsia="Verdana" w:hAnsi="Verdana" w:cs="Verdana"/>
          <w:sz w:val="24"/>
          <w:szCs w:val="24"/>
        </w:rPr>
        <w:t xml:space="preserve">. </w:t>
      </w:r>
      <w:r w:rsidR="001747D6">
        <w:rPr>
          <w:rFonts w:ascii="Verdana" w:eastAsia="Verdana" w:hAnsi="Verdana" w:cs="Verdana"/>
          <w:sz w:val="24"/>
          <w:szCs w:val="24"/>
        </w:rPr>
        <w:t>O novo modelo</w:t>
      </w:r>
      <w:r w:rsidR="009C2B2A" w:rsidRPr="00D137D4">
        <w:rPr>
          <w:rFonts w:ascii="Verdana" w:eastAsia="Verdana" w:hAnsi="Verdana" w:cs="Verdana"/>
          <w:sz w:val="24"/>
          <w:szCs w:val="24"/>
        </w:rPr>
        <w:t xml:space="preserve"> faz</w:t>
      </w:r>
      <w:r w:rsidRPr="00D137D4">
        <w:rPr>
          <w:rFonts w:ascii="Verdana" w:eastAsia="Verdana" w:hAnsi="Verdana" w:cs="Verdana"/>
          <w:sz w:val="24"/>
          <w:szCs w:val="24"/>
        </w:rPr>
        <w:t xml:space="preserve"> um resgate </w:t>
      </w:r>
      <w:r w:rsidR="009C2B2A" w:rsidRPr="00D137D4">
        <w:rPr>
          <w:rFonts w:ascii="Verdana" w:eastAsia="Verdana" w:hAnsi="Verdana" w:cs="Verdana"/>
          <w:sz w:val="24"/>
          <w:szCs w:val="24"/>
        </w:rPr>
        <w:t>das</w:t>
      </w:r>
      <w:r w:rsidRPr="00D137D4">
        <w:rPr>
          <w:rFonts w:ascii="Verdana" w:eastAsia="Verdana" w:hAnsi="Verdana" w:cs="Verdana"/>
          <w:sz w:val="24"/>
          <w:szCs w:val="24"/>
        </w:rPr>
        <w:t xml:space="preserve"> farmácias da comunidade</w:t>
      </w:r>
      <w:r w:rsidRPr="00397899">
        <w:rPr>
          <w:rFonts w:ascii="Verdana" w:eastAsia="Verdana" w:hAnsi="Verdana" w:cs="Verdana"/>
          <w:sz w:val="24"/>
          <w:szCs w:val="24"/>
        </w:rPr>
        <w:t xml:space="preserve">, </w:t>
      </w:r>
      <w:r w:rsidR="0089035A" w:rsidRPr="00397899">
        <w:rPr>
          <w:rFonts w:ascii="Verdana" w:eastAsia="Verdana" w:hAnsi="Verdana" w:cs="Verdana"/>
          <w:sz w:val="24"/>
          <w:szCs w:val="24"/>
        </w:rPr>
        <w:t xml:space="preserve">somando </w:t>
      </w:r>
      <w:r w:rsidRPr="00397899">
        <w:rPr>
          <w:rFonts w:ascii="Verdana" w:eastAsia="Verdana" w:hAnsi="Verdana" w:cs="Verdana"/>
          <w:sz w:val="24"/>
          <w:szCs w:val="24"/>
        </w:rPr>
        <w:t xml:space="preserve">a experiência </w:t>
      </w:r>
      <w:r w:rsidR="006A537D" w:rsidRPr="00397899">
        <w:rPr>
          <w:rFonts w:ascii="Verdana" w:eastAsia="Verdana" w:hAnsi="Verdana" w:cs="Verdana"/>
          <w:sz w:val="24"/>
          <w:szCs w:val="24"/>
        </w:rPr>
        <w:t>de serviços de saúde com a conveniência trazida</w:t>
      </w:r>
      <w:r w:rsidRPr="00397899">
        <w:rPr>
          <w:rFonts w:ascii="Verdana" w:eastAsia="Verdana" w:hAnsi="Verdana" w:cs="Verdana"/>
          <w:sz w:val="24"/>
          <w:szCs w:val="24"/>
        </w:rPr>
        <w:t xml:space="preserve"> pela tecnologia</w:t>
      </w:r>
      <w:r w:rsidR="001747D6" w:rsidRPr="00397899">
        <w:rPr>
          <w:rFonts w:ascii="Verdana" w:eastAsia="Verdana" w:hAnsi="Verdana" w:cs="Verdana"/>
          <w:sz w:val="24"/>
          <w:szCs w:val="24"/>
        </w:rPr>
        <w:t xml:space="preserve">. </w:t>
      </w:r>
      <w:r w:rsidR="00E7748A" w:rsidRPr="00397899">
        <w:rPr>
          <w:rFonts w:ascii="Verdana" w:eastAsia="Verdana" w:hAnsi="Verdana" w:cs="Verdana"/>
          <w:sz w:val="24"/>
          <w:szCs w:val="24"/>
        </w:rPr>
        <w:t>T</w:t>
      </w:r>
      <w:r w:rsidR="003806DD" w:rsidRPr="00397899">
        <w:rPr>
          <w:rFonts w:ascii="Verdana" w:eastAsia="Verdana" w:hAnsi="Verdana" w:cs="Verdana"/>
          <w:sz w:val="24"/>
          <w:szCs w:val="24"/>
        </w:rPr>
        <w:t>elas digitais</w:t>
      </w:r>
      <w:r w:rsidR="001747D6" w:rsidRPr="00397899">
        <w:rPr>
          <w:rFonts w:ascii="Verdana" w:eastAsia="Verdana" w:hAnsi="Verdana" w:cs="Verdana"/>
          <w:sz w:val="24"/>
          <w:szCs w:val="24"/>
        </w:rPr>
        <w:t xml:space="preserve"> farão a</w:t>
      </w:r>
      <w:r w:rsidR="003806DD" w:rsidRPr="00397899">
        <w:rPr>
          <w:rFonts w:ascii="Verdana" w:eastAsia="Verdana" w:hAnsi="Verdana" w:cs="Verdana"/>
          <w:sz w:val="24"/>
          <w:szCs w:val="24"/>
        </w:rPr>
        <w:t xml:space="preserve"> interação </w:t>
      </w:r>
      <w:r w:rsidR="001747D6" w:rsidRPr="00397899">
        <w:rPr>
          <w:rFonts w:ascii="Verdana" w:eastAsia="Verdana" w:hAnsi="Verdana" w:cs="Verdana"/>
          <w:sz w:val="24"/>
          <w:szCs w:val="24"/>
        </w:rPr>
        <w:t xml:space="preserve">do </w:t>
      </w:r>
      <w:r w:rsidR="006A537D" w:rsidRPr="00397899">
        <w:rPr>
          <w:rFonts w:ascii="Verdana" w:eastAsia="Verdana" w:hAnsi="Verdana" w:cs="Verdana"/>
          <w:sz w:val="24"/>
          <w:szCs w:val="24"/>
        </w:rPr>
        <w:t>conteúdo</w:t>
      </w:r>
      <w:r w:rsidR="003806DD" w:rsidRPr="00397899">
        <w:rPr>
          <w:rFonts w:ascii="Verdana" w:eastAsia="Verdana" w:hAnsi="Verdana" w:cs="Verdana"/>
          <w:sz w:val="24"/>
          <w:szCs w:val="24"/>
        </w:rPr>
        <w:t xml:space="preserve"> </w:t>
      </w:r>
      <w:r w:rsidR="006A537D" w:rsidRPr="00397899">
        <w:rPr>
          <w:rFonts w:ascii="Verdana" w:eastAsia="Verdana" w:hAnsi="Verdana" w:cs="Verdana"/>
          <w:sz w:val="24"/>
          <w:szCs w:val="24"/>
        </w:rPr>
        <w:t xml:space="preserve">de saúde </w:t>
      </w:r>
      <w:r w:rsidR="003806DD" w:rsidRPr="00397899">
        <w:rPr>
          <w:rFonts w:ascii="Verdana" w:eastAsia="Verdana" w:hAnsi="Verdana" w:cs="Verdana"/>
          <w:sz w:val="24"/>
          <w:szCs w:val="24"/>
        </w:rPr>
        <w:t>e</w:t>
      </w:r>
      <w:r w:rsidR="006A537D" w:rsidRPr="00397899">
        <w:rPr>
          <w:rFonts w:ascii="Verdana" w:eastAsia="Verdana" w:hAnsi="Verdana" w:cs="Verdana"/>
          <w:sz w:val="24"/>
          <w:szCs w:val="24"/>
        </w:rPr>
        <w:t xml:space="preserve"> </w:t>
      </w:r>
      <w:r w:rsidR="00E7748A" w:rsidRPr="00397899">
        <w:rPr>
          <w:rFonts w:ascii="Verdana" w:eastAsia="Verdana" w:hAnsi="Verdana" w:cs="Verdana"/>
          <w:sz w:val="24"/>
          <w:szCs w:val="24"/>
        </w:rPr>
        <w:t>do</w:t>
      </w:r>
      <w:r w:rsidR="006A537D" w:rsidRPr="00397899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6A537D" w:rsidRPr="00397899">
        <w:rPr>
          <w:rFonts w:ascii="Verdana" w:eastAsia="Verdana" w:hAnsi="Verdana" w:cs="Verdana"/>
          <w:sz w:val="24"/>
          <w:szCs w:val="24"/>
        </w:rPr>
        <w:t>marketplace</w:t>
      </w:r>
      <w:proofErr w:type="spellEnd"/>
      <w:r w:rsidR="003806DD" w:rsidRPr="00397899">
        <w:rPr>
          <w:rFonts w:ascii="Verdana" w:eastAsia="Verdana" w:hAnsi="Verdana" w:cs="Verdana"/>
          <w:sz w:val="24"/>
          <w:szCs w:val="24"/>
        </w:rPr>
        <w:t>.</w:t>
      </w:r>
      <w:r w:rsidR="003806DD" w:rsidRPr="00D137D4">
        <w:rPr>
          <w:rFonts w:ascii="Verdana" w:eastAsia="Verdana" w:hAnsi="Verdana" w:cs="Verdana"/>
          <w:sz w:val="24"/>
          <w:szCs w:val="24"/>
        </w:rPr>
        <w:t xml:space="preserve"> </w:t>
      </w:r>
    </w:p>
    <w:p w14:paraId="0EFE69F2" w14:textId="20CE7CAC" w:rsidR="00F81278" w:rsidRPr="00D8082F" w:rsidRDefault="00746F85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O novo posicionamento reforça a </w:t>
      </w:r>
      <w:r w:rsidR="00B149FA">
        <w:rPr>
          <w:rFonts w:ascii="Verdana" w:eastAsia="Verdana" w:hAnsi="Verdana" w:cs="Verdana"/>
          <w:sz w:val="24"/>
          <w:szCs w:val="24"/>
        </w:rPr>
        <w:t xml:space="preserve">história </w:t>
      </w:r>
      <w:r>
        <w:rPr>
          <w:rFonts w:ascii="Verdana" w:eastAsia="Verdana" w:hAnsi="Verdana" w:cs="Verdana"/>
          <w:sz w:val="24"/>
          <w:szCs w:val="24"/>
        </w:rPr>
        <w:t xml:space="preserve">da Raia em aspectos como a </w:t>
      </w:r>
      <w:r w:rsidR="00F81278" w:rsidRPr="004E2499">
        <w:rPr>
          <w:rFonts w:ascii="Verdana" w:eastAsia="Verdana" w:hAnsi="Verdana" w:cs="Verdana"/>
          <w:sz w:val="24"/>
          <w:szCs w:val="24"/>
        </w:rPr>
        <w:t>promoção da saúde integral e serviços de saúde nas farmác</w:t>
      </w:r>
      <w:r w:rsidR="00290E48">
        <w:rPr>
          <w:rFonts w:ascii="Verdana" w:eastAsia="Verdana" w:hAnsi="Verdana" w:cs="Verdana"/>
          <w:sz w:val="24"/>
          <w:szCs w:val="24"/>
        </w:rPr>
        <w:t>ia</w:t>
      </w:r>
      <w:r w:rsidR="00316C11">
        <w:rPr>
          <w:rFonts w:ascii="Verdana" w:eastAsia="Verdana" w:hAnsi="Verdana" w:cs="Verdana"/>
          <w:sz w:val="24"/>
          <w:szCs w:val="24"/>
        </w:rPr>
        <w:t>s</w:t>
      </w:r>
      <w:r w:rsidR="00290E48">
        <w:rPr>
          <w:rFonts w:ascii="Verdana" w:eastAsia="Verdana" w:hAnsi="Verdana" w:cs="Verdana"/>
          <w:sz w:val="24"/>
          <w:szCs w:val="24"/>
        </w:rPr>
        <w:t xml:space="preserve"> e</w:t>
      </w:r>
      <w:r w:rsidR="00F81278" w:rsidRPr="004E2499">
        <w:rPr>
          <w:rFonts w:ascii="Verdana" w:eastAsia="Verdana" w:hAnsi="Verdana" w:cs="Verdana"/>
          <w:sz w:val="24"/>
          <w:szCs w:val="24"/>
        </w:rPr>
        <w:t xml:space="preserve"> reforça a importância do papel do farmacêutico e de sua proximidade</w:t>
      </w:r>
      <w:r w:rsidR="00A646AF">
        <w:rPr>
          <w:rFonts w:ascii="Verdana" w:eastAsia="Verdana" w:hAnsi="Verdana" w:cs="Verdana"/>
          <w:sz w:val="24"/>
          <w:szCs w:val="24"/>
        </w:rPr>
        <w:t xml:space="preserve"> </w:t>
      </w:r>
      <w:r w:rsidR="00A646AF" w:rsidRPr="00D8082F">
        <w:rPr>
          <w:rFonts w:ascii="Verdana" w:eastAsia="Verdana" w:hAnsi="Verdana" w:cs="Verdana"/>
          <w:sz w:val="24"/>
          <w:szCs w:val="24"/>
        </w:rPr>
        <w:t>e cuidado</w:t>
      </w:r>
      <w:r w:rsidR="00F81278" w:rsidRPr="00D8082F">
        <w:rPr>
          <w:rFonts w:ascii="Verdana" w:eastAsia="Verdana" w:hAnsi="Verdana" w:cs="Verdana"/>
          <w:sz w:val="24"/>
          <w:szCs w:val="24"/>
        </w:rPr>
        <w:t xml:space="preserve"> </w:t>
      </w:r>
      <w:r w:rsidR="00F81278" w:rsidRPr="004E2499">
        <w:rPr>
          <w:rFonts w:ascii="Verdana" w:eastAsia="Verdana" w:hAnsi="Verdana" w:cs="Verdana"/>
          <w:sz w:val="24"/>
          <w:szCs w:val="24"/>
        </w:rPr>
        <w:t xml:space="preserve">com o cliente. E por último, também coloca em evidência o compromisso da marca com a </w:t>
      </w:r>
      <w:r w:rsidR="00A646AF">
        <w:rPr>
          <w:rFonts w:ascii="Verdana" w:eastAsia="Verdana" w:hAnsi="Verdana" w:cs="Verdana"/>
          <w:sz w:val="24"/>
          <w:szCs w:val="24"/>
        </w:rPr>
        <w:t>sustentabilidade.</w:t>
      </w:r>
      <w:r w:rsidR="00DB3DB6">
        <w:rPr>
          <w:rFonts w:ascii="Verdana" w:eastAsia="Verdana" w:hAnsi="Verdana" w:cs="Verdana"/>
          <w:sz w:val="24"/>
          <w:szCs w:val="24"/>
        </w:rPr>
        <w:t xml:space="preserve"> </w:t>
      </w:r>
      <w:r w:rsidR="00DB3DB6" w:rsidRPr="00D8082F">
        <w:rPr>
          <w:rFonts w:ascii="Verdana" w:eastAsia="Verdana" w:hAnsi="Verdana" w:cs="Verdana"/>
          <w:sz w:val="24"/>
          <w:szCs w:val="24"/>
        </w:rPr>
        <w:t xml:space="preserve">Nesta </w:t>
      </w:r>
      <w:r w:rsidR="00D8082F">
        <w:rPr>
          <w:rFonts w:ascii="Verdana" w:eastAsia="Verdana" w:hAnsi="Verdana" w:cs="Verdana"/>
          <w:sz w:val="24"/>
          <w:szCs w:val="24"/>
        </w:rPr>
        <w:t>unidade</w:t>
      </w:r>
      <w:r w:rsidR="00DB3DB6" w:rsidRPr="00D8082F">
        <w:rPr>
          <w:rFonts w:ascii="Verdana" w:eastAsia="Verdana" w:hAnsi="Verdana" w:cs="Verdana"/>
          <w:sz w:val="24"/>
          <w:szCs w:val="24"/>
        </w:rPr>
        <w:t xml:space="preserve"> </w:t>
      </w:r>
      <w:r w:rsidR="00DE6ED1" w:rsidRPr="00D8082F">
        <w:rPr>
          <w:rFonts w:ascii="Verdana" w:eastAsia="Verdana" w:hAnsi="Verdana" w:cs="Verdana"/>
          <w:sz w:val="24"/>
          <w:szCs w:val="24"/>
        </w:rPr>
        <w:t>haverá</w:t>
      </w:r>
      <w:r w:rsidR="00DB3DB6" w:rsidRPr="00D8082F">
        <w:rPr>
          <w:rFonts w:ascii="Verdana" w:eastAsia="Verdana" w:hAnsi="Verdana" w:cs="Verdana"/>
          <w:sz w:val="24"/>
          <w:szCs w:val="24"/>
        </w:rPr>
        <w:t xml:space="preserve"> uma “árvore sustentável” </w:t>
      </w:r>
      <w:r w:rsidR="00D8082F">
        <w:rPr>
          <w:rFonts w:ascii="Verdana" w:eastAsia="Verdana" w:hAnsi="Verdana" w:cs="Verdana"/>
          <w:sz w:val="24"/>
          <w:szCs w:val="24"/>
        </w:rPr>
        <w:t xml:space="preserve">com destaque central </w:t>
      </w:r>
      <w:r w:rsidR="00DB3DB6" w:rsidRPr="00D8082F">
        <w:rPr>
          <w:rFonts w:ascii="Verdana" w:eastAsia="Verdana" w:hAnsi="Verdana" w:cs="Verdana"/>
          <w:sz w:val="24"/>
          <w:szCs w:val="24"/>
        </w:rPr>
        <w:t xml:space="preserve">que, além de comunicar as principais mensagens do tema, funcionará como móvel para descarte consciente de medicamentos e pilhas, além da oportunidade de oferecer aos clientes sacolas retornáveis, com o parceiro </w:t>
      </w:r>
      <w:proofErr w:type="spellStart"/>
      <w:r w:rsidR="00DB3DB6" w:rsidRPr="00D8082F">
        <w:rPr>
          <w:rFonts w:ascii="Verdana" w:eastAsia="Verdana" w:hAnsi="Verdana" w:cs="Verdana"/>
          <w:sz w:val="24"/>
          <w:szCs w:val="24"/>
        </w:rPr>
        <w:t>Rentbrella</w:t>
      </w:r>
      <w:proofErr w:type="spellEnd"/>
      <w:r w:rsidR="00DB3DB6" w:rsidRPr="00D8082F">
        <w:rPr>
          <w:rFonts w:ascii="Verdana" w:eastAsia="Verdana" w:hAnsi="Verdana" w:cs="Verdana"/>
          <w:sz w:val="24"/>
          <w:szCs w:val="24"/>
        </w:rPr>
        <w:t xml:space="preserve">. </w:t>
      </w:r>
    </w:p>
    <w:p w14:paraId="6143436D" w14:textId="40268FC6" w:rsidR="004D71CA" w:rsidRDefault="00F225C2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86DEA56" wp14:editId="7C002559">
            <wp:simplePos x="0" y="0"/>
            <wp:positionH relativeFrom="margin">
              <wp:posOffset>76200</wp:posOffset>
            </wp:positionH>
            <wp:positionV relativeFrom="margin">
              <wp:posOffset>2152650</wp:posOffset>
            </wp:positionV>
            <wp:extent cx="1584960" cy="567055"/>
            <wp:effectExtent l="0" t="0" r="0" b="444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873AB9" wp14:editId="7C60A329">
            <wp:simplePos x="0" y="0"/>
            <wp:positionH relativeFrom="margin">
              <wp:align>left</wp:align>
            </wp:positionH>
            <wp:positionV relativeFrom="margin">
              <wp:posOffset>1276350</wp:posOffset>
            </wp:positionV>
            <wp:extent cx="1542415" cy="572770"/>
            <wp:effectExtent l="0" t="0" r="63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F6B">
        <w:rPr>
          <w:rFonts w:ascii="Verdana" w:eastAsia="Verdana" w:hAnsi="Verdana" w:cs="Verdana"/>
          <w:sz w:val="24"/>
          <w:szCs w:val="24"/>
        </w:rPr>
        <w:t>A nova</w:t>
      </w:r>
      <w:r w:rsidR="00746F85">
        <w:rPr>
          <w:rFonts w:ascii="Verdana" w:eastAsia="Verdana" w:hAnsi="Verdana" w:cs="Verdana"/>
          <w:sz w:val="24"/>
          <w:szCs w:val="24"/>
        </w:rPr>
        <w:t xml:space="preserve"> </w:t>
      </w:r>
      <w:r w:rsidR="00552FA7" w:rsidRPr="00397899">
        <w:rPr>
          <w:rFonts w:ascii="Verdana" w:eastAsia="Verdana" w:hAnsi="Verdana" w:cs="Verdana"/>
          <w:sz w:val="24"/>
          <w:szCs w:val="24"/>
        </w:rPr>
        <w:t>marca, desenvolvida pela Tátil Design</w:t>
      </w:r>
      <w:r w:rsidR="00746F85">
        <w:rPr>
          <w:rFonts w:ascii="Verdana" w:eastAsia="Verdana" w:hAnsi="Verdana" w:cs="Verdana"/>
          <w:sz w:val="24"/>
          <w:szCs w:val="24"/>
        </w:rPr>
        <w:t xml:space="preserve"> exclui o termo “Droga” da marca e elimina a cor vermelha do ícone e tipografia, substituindo-a pelo verde.</w:t>
      </w:r>
      <w:r w:rsidR="00A2672B">
        <w:rPr>
          <w:rFonts w:ascii="Verdana" w:eastAsia="Verdana" w:hAnsi="Verdana" w:cs="Verdana"/>
          <w:sz w:val="24"/>
          <w:szCs w:val="24"/>
        </w:rPr>
        <w:t xml:space="preserve"> </w:t>
      </w:r>
      <w:r w:rsidR="00A2672B" w:rsidRPr="00397899">
        <w:rPr>
          <w:rFonts w:ascii="Verdana" w:eastAsia="Verdana" w:hAnsi="Verdana" w:cs="Verdana"/>
          <w:sz w:val="24"/>
          <w:szCs w:val="24"/>
        </w:rPr>
        <w:t xml:space="preserve">A cruz também é </w:t>
      </w:r>
      <w:proofErr w:type="spellStart"/>
      <w:r w:rsidR="00A2672B" w:rsidRPr="00397899">
        <w:rPr>
          <w:rFonts w:ascii="Verdana" w:eastAsia="Verdana" w:hAnsi="Verdana" w:cs="Verdana"/>
          <w:sz w:val="24"/>
          <w:szCs w:val="24"/>
        </w:rPr>
        <w:t>ressignificada</w:t>
      </w:r>
      <w:proofErr w:type="spellEnd"/>
      <w:r w:rsidR="00A2672B" w:rsidRPr="00397899">
        <w:rPr>
          <w:rFonts w:ascii="Verdana" w:eastAsia="Verdana" w:hAnsi="Verdana" w:cs="Verdana"/>
          <w:sz w:val="24"/>
          <w:szCs w:val="24"/>
        </w:rPr>
        <w:t>, e se torna um símbolo dinâmico, refletindo a pluralidade de soluções e produtos para a saúde preventiva que a marca passa a oferecer.</w:t>
      </w:r>
      <w:r w:rsidR="00746F85">
        <w:rPr>
          <w:rFonts w:ascii="Verdana" w:eastAsia="Verdana" w:hAnsi="Verdana" w:cs="Verdana"/>
          <w:sz w:val="24"/>
          <w:szCs w:val="24"/>
        </w:rPr>
        <w:t xml:space="preserve"> “Essa mudança é primordial para traduzirmos o nosso conceito. Migramos nosso modelo de negócios em que a presença da farmácia está associad</w:t>
      </w:r>
      <w:r w:rsidR="006D7A3E">
        <w:rPr>
          <w:rFonts w:ascii="Verdana" w:eastAsia="Verdana" w:hAnsi="Verdana" w:cs="Verdana"/>
          <w:sz w:val="24"/>
          <w:szCs w:val="24"/>
        </w:rPr>
        <w:t>a</w:t>
      </w:r>
      <w:r w:rsidR="00746F85">
        <w:rPr>
          <w:rFonts w:ascii="Verdana" w:eastAsia="Verdana" w:hAnsi="Verdana" w:cs="Verdana"/>
          <w:sz w:val="24"/>
          <w:szCs w:val="24"/>
        </w:rPr>
        <w:t xml:space="preserve"> à necessidade de combate da doença para um conceito onde a farmácia é um ponto de apoio </w:t>
      </w:r>
      <w:r w:rsidR="00590F6B">
        <w:rPr>
          <w:rFonts w:ascii="Verdana" w:eastAsia="Verdana" w:hAnsi="Verdana" w:cs="Verdana"/>
          <w:sz w:val="24"/>
          <w:szCs w:val="24"/>
        </w:rPr>
        <w:t xml:space="preserve">para promover </w:t>
      </w:r>
      <w:r w:rsidR="005F6EF0">
        <w:rPr>
          <w:rFonts w:ascii="Verdana" w:eastAsia="Verdana" w:hAnsi="Verdana" w:cs="Verdana"/>
          <w:sz w:val="24"/>
          <w:szCs w:val="24"/>
        </w:rPr>
        <w:t xml:space="preserve">a </w:t>
      </w:r>
      <w:r w:rsidR="00746F85">
        <w:rPr>
          <w:rFonts w:ascii="Verdana" w:eastAsia="Verdana" w:hAnsi="Verdana" w:cs="Verdana"/>
          <w:sz w:val="24"/>
          <w:szCs w:val="24"/>
        </w:rPr>
        <w:t>saúde integral</w:t>
      </w:r>
      <w:r w:rsidR="005F6EF0">
        <w:rPr>
          <w:rFonts w:ascii="Verdana" w:eastAsia="Verdana" w:hAnsi="Verdana" w:cs="Verdana"/>
          <w:sz w:val="24"/>
          <w:szCs w:val="24"/>
        </w:rPr>
        <w:t xml:space="preserve"> da </w:t>
      </w:r>
      <w:r w:rsidR="00A2672B" w:rsidRPr="00193E30">
        <w:rPr>
          <w:rFonts w:ascii="Verdana" w:eastAsia="Verdana" w:hAnsi="Verdana" w:cs="Verdana"/>
          <w:sz w:val="24"/>
          <w:szCs w:val="24"/>
        </w:rPr>
        <w:t>comunidade local</w:t>
      </w:r>
      <w:r w:rsidR="00746F85" w:rsidRPr="00193E30">
        <w:rPr>
          <w:rFonts w:ascii="Verdana" w:eastAsia="Verdana" w:hAnsi="Verdana" w:cs="Verdana"/>
          <w:sz w:val="24"/>
          <w:szCs w:val="24"/>
        </w:rPr>
        <w:t>”,</w:t>
      </w:r>
      <w:r w:rsidR="00746F85">
        <w:rPr>
          <w:rFonts w:ascii="Verdana" w:eastAsia="Verdana" w:hAnsi="Verdana" w:cs="Verdana"/>
          <w:sz w:val="24"/>
          <w:szCs w:val="24"/>
        </w:rPr>
        <w:t xml:space="preserve"> destaca Marcílio Pousada, CEO da RD-</w:t>
      </w:r>
      <w:proofErr w:type="spellStart"/>
      <w:r w:rsidR="00746F85"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 w:rsidR="00746F85">
        <w:rPr>
          <w:rFonts w:ascii="Verdana" w:eastAsia="Verdana" w:hAnsi="Verdana" w:cs="Verdana"/>
          <w:sz w:val="24"/>
          <w:szCs w:val="24"/>
        </w:rPr>
        <w:t>.</w:t>
      </w:r>
    </w:p>
    <w:p w14:paraId="2F35AFE7" w14:textId="77777777" w:rsidR="004D71CA" w:rsidRDefault="00746F85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Nova farmácia</w:t>
      </w:r>
    </w:p>
    <w:p w14:paraId="25F96486" w14:textId="6EE57FC0" w:rsidR="001355EA" w:rsidRDefault="001355EA" w:rsidP="001355EA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O objetivo da nova marca e do novo layout é estreitar a conexão da Raia com seus públicos e com o futuro, refletindo um novo capítulo na história da empresa. A </w:t>
      </w:r>
      <w:r w:rsidRPr="00193E30">
        <w:rPr>
          <w:rFonts w:ascii="Verdana" w:eastAsia="Verdana" w:hAnsi="Verdana" w:cs="Verdana"/>
          <w:sz w:val="24"/>
          <w:szCs w:val="24"/>
        </w:rPr>
        <w:t>RD-</w:t>
      </w:r>
      <w:proofErr w:type="spellStart"/>
      <w:r w:rsidRPr="00193E30">
        <w:rPr>
          <w:rFonts w:ascii="Verdana" w:eastAsia="Verdana" w:hAnsi="Verdana" w:cs="Verdana"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que ser, até o ano de 2030, a empresa que mais contribui para uma sociedade saudável.</w:t>
      </w:r>
    </w:p>
    <w:p w14:paraId="39AA02BE" w14:textId="427382DA" w:rsidR="004D71CA" w:rsidRPr="00C51B0D" w:rsidRDefault="00746F85">
      <w:pPr>
        <w:shd w:val="clear" w:color="auto" w:fill="FFFFFF"/>
        <w:spacing w:before="24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 nova loja - assim como os novos ambientes digitais - propõe ao cliente ampliar sua permanência para além da compra de medicamentos. Para isso, terá como destaque </w:t>
      </w:r>
      <w:r w:rsidR="00735BED">
        <w:rPr>
          <w:rFonts w:ascii="Verdana" w:eastAsia="Verdana" w:hAnsi="Verdana" w:cs="Verdana"/>
          <w:sz w:val="24"/>
          <w:szCs w:val="24"/>
        </w:rPr>
        <w:t>espaços dedicados exclusivamente à</w:t>
      </w:r>
      <w:r>
        <w:rPr>
          <w:rFonts w:ascii="Verdana" w:eastAsia="Verdana" w:hAnsi="Verdana" w:cs="Verdana"/>
          <w:sz w:val="24"/>
          <w:szCs w:val="24"/>
        </w:rPr>
        <w:t xml:space="preserve">s categorias relacionadas à </w:t>
      </w:r>
      <w:r w:rsidRPr="00C51B0D">
        <w:rPr>
          <w:rFonts w:ascii="Verdana" w:eastAsia="Verdana" w:hAnsi="Verdana" w:cs="Verdana"/>
          <w:sz w:val="24"/>
          <w:szCs w:val="24"/>
        </w:rPr>
        <w:t xml:space="preserve">saúde integral </w:t>
      </w:r>
      <w:r w:rsidR="00735BED" w:rsidRPr="00C51B0D">
        <w:rPr>
          <w:rFonts w:ascii="Verdana" w:eastAsia="Verdana" w:hAnsi="Verdana" w:cs="Verdana"/>
          <w:sz w:val="24"/>
          <w:szCs w:val="24"/>
        </w:rPr>
        <w:t xml:space="preserve">como o espaço Vida </w:t>
      </w:r>
      <w:proofErr w:type="gramStart"/>
      <w:r w:rsidR="005B4A9F" w:rsidRPr="00C51B0D">
        <w:rPr>
          <w:rFonts w:ascii="Verdana" w:eastAsia="Verdana" w:hAnsi="Verdana" w:cs="Verdana"/>
          <w:sz w:val="24"/>
          <w:szCs w:val="24"/>
        </w:rPr>
        <w:t xml:space="preserve">+ </w:t>
      </w:r>
      <w:r w:rsidR="00735BED" w:rsidRPr="00C51B0D">
        <w:rPr>
          <w:rFonts w:ascii="Verdana" w:eastAsia="Verdana" w:hAnsi="Verdana" w:cs="Verdana"/>
          <w:sz w:val="24"/>
          <w:szCs w:val="24"/>
        </w:rPr>
        <w:t>Saudável</w:t>
      </w:r>
      <w:proofErr w:type="gramEnd"/>
      <w:r w:rsidR="00735BED" w:rsidRPr="00C51B0D">
        <w:rPr>
          <w:rFonts w:ascii="Verdana" w:eastAsia="Verdana" w:hAnsi="Verdana" w:cs="Verdana"/>
          <w:sz w:val="24"/>
          <w:szCs w:val="24"/>
        </w:rPr>
        <w:t xml:space="preserve"> </w:t>
      </w:r>
      <w:r w:rsidR="001C3C1B" w:rsidRPr="00C51B0D">
        <w:rPr>
          <w:rFonts w:ascii="Verdana" w:eastAsia="Verdana" w:hAnsi="Verdana" w:cs="Verdana"/>
          <w:sz w:val="24"/>
          <w:szCs w:val="24"/>
        </w:rPr>
        <w:t xml:space="preserve">no piso da loja </w:t>
      </w:r>
      <w:r w:rsidR="00735BED" w:rsidRPr="00C51B0D">
        <w:rPr>
          <w:rFonts w:ascii="Verdana" w:eastAsia="Verdana" w:hAnsi="Verdana" w:cs="Verdana"/>
          <w:sz w:val="24"/>
          <w:szCs w:val="24"/>
        </w:rPr>
        <w:t xml:space="preserve">e o </w:t>
      </w:r>
      <w:r w:rsidR="00955E51" w:rsidRPr="00C51B0D">
        <w:rPr>
          <w:rFonts w:ascii="Verdana" w:eastAsia="Verdana" w:hAnsi="Verdana" w:cs="Verdana"/>
          <w:sz w:val="24"/>
          <w:szCs w:val="24"/>
        </w:rPr>
        <w:t>E</w:t>
      </w:r>
      <w:r w:rsidR="00735BED" w:rsidRPr="00C51B0D">
        <w:rPr>
          <w:rFonts w:ascii="Verdana" w:eastAsia="Verdana" w:hAnsi="Verdana" w:cs="Verdana"/>
          <w:sz w:val="24"/>
          <w:szCs w:val="24"/>
        </w:rPr>
        <w:t xml:space="preserve">spaço de </w:t>
      </w:r>
      <w:r w:rsidR="00955E51" w:rsidRPr="00C51B0D">
        <w:rPr>
          <w:rFonts w:ascii="Verdana" w:eastAsia="Verdana" w:hAnsi="Verdana" w:cs="Verdana"/>
          <w:sz w:val="24"/>
          <w:szCs w:val="24"/>
        </w:rPr>
        <w:t>S</w:t>
      </w:r>
      <w:r w:rsidRPr="00C51B0D">
        <w:rPr>
          <w:rFonts w:ascii="Verdana" w:eastAsia="Verdana" w:hAnsi="Verdana" w:cs="Verdana"/>
          <w:sz w:val="24"/>
          <w:szCs w:val="24"/>
        </w:rPr>
        <w:t>erviços</w:t>
      </w:r>
      <w:r w:rsidR="00735BED" w:rsidRPr="00C51B0D">
        <w:rPr>
          <w:rFonts w:ascii="Verdana" w:eastAsia="Verdana" w:hAnsi="Verdana" w:cs="Verdana"/>
          <w:sz w:val="24"/>
          <w:szCs w:val="24"/>
        </w:rPr>
        <w:t xml:space="preserve"> </w:t>
      </w:r>
      <w:r w:rsidR="00955E51" w:rsidRPr="00C51B0D">
        <w:rPr>
          <w:rFonts w:ascii="Verdana" w:eastAsia="Verdana" w:hAnsi="Verdana" w:cs="Verdana"/>
          <w:sz w:val="24"/>
          <w:szCs w:val="24"/>
        </w:rPr>
        <w:t>Sua Saúde</w:t>
      </w:r>
      <w:r w:rsidR="00B907CC" w:rsidRPr="00C51B0D">
        <w:rPr>
          <w:rFonts w:ascii="Verdana" w:eastAsia="Verdana" w:hAnsi="Verdana" w:cs="Verdana"/>
          <w:sz w:val="24"/>
          <w:szCs w:val="24"/>
        </w:rPr>
        <w:t xml:space="preserve">, reservado para atendimento </w:t>
      </w:r>
      <w:r w:rsidR="005B4A9F" w:rsidRPr="00C51B0D">
        <w:rPr>
          <w:rFonts w:ascii="Verdana" w:eastAsia="Verdana" w:hAnsi="Verdana" w:cs="Verdana"/>
          <w:sz w:val="24"/>
          <w:szCs w:val="24"/>
        </w:rPr>
        <w:t xml:space="preserve">farmacêutico </w:t>
      </w:r>
      <w:r w:rsidR="00B907CC" w:rsidRPr="00C51B0D">
        <w:rPr>
          <w:rFonts w:ascii="Verdana" w:eastAsia="Verdana" w:hAnsi="Verdana" w:cs="Verdana"/>
          <w:sz w:val="24"/>
          <w:szCs w:val="24"/>
        </w:rPr>
        <w:t>individual dos clientes</w:t>
      </w:r>
      <w:r w:rsidR="00955E51" w:rsidRPr="00C51B0D">
        <w:rPr>
          <w:rFonts w:ascii="Verdana" w:eastAsia="Verdana" w:hAnsi="Verdana" w:cs="Verdana"/>
          <w:sz w:val="24"/>
          <w:szCs w:val="24"/>
        </w:rPr>
        <w:t>, com serviços como vacinação, testes e outros.</w:t>
      </w:r>
    </w:p>
    <w:p w14:paraId="5F97F6E4" w14:textId="77777777" w:rsidR="004D71CA" w:rsidRDefault="00746F85">
      <w:pPr>
        <w:spacing w:before="120" w:after="24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Sobre a RD-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RaiaDrogasil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–</w:t>
      </w:r>
      <w:r>
        <w:rPr>
          <w:rFonts w:ascii="Verdana" w:eastAsia="Verdana" w:hAnsi="Verdana" w:cs="Verdana"/>
          <w:sz w:val="24"/>
          <w:szCs w:val="24"/>
        </w:rPr>
        <w:t xml:space="preserve"> A RD – Gente, Saúde e Bem-Estar foi formada em 2011, por meio da fusão entre a Droga Raia e a Drogasil, que combinam mais de 200 anos de história no varejo farmacêutico brasileiro. Com o propósito de “cuidar de perto da saúde e do bem-estar das pessoas em todos os momentos da vida”, o grupo tem acelerado, desde 2020, sua estratégia de saúde, com aquisições de startups e o lançamento da </w:t>
      </w:r>
      <w:proofErr w:type="spellStart"/>
      <w:r>
        <w:rPr>
          <w:rFonts w:ascii="Verdana" w:eastAsia="Verdana" w:hAnsi="Verdana" w:cs="Verdana"/>
          <w:sz w:val="24"/>
          <w:szCs w:val="24"/>
        </w:rPr>
        <w:t>Vitat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z w:val="24"/>
          <w:szCs w:val="24"/>
        </w:rPr>
        <w:lastRenderedPageBreak/>
        <w:t xml:space="preserve">ecossistema de saúde integral que promove serviços e programas focados em alimentação saudável, exercícios, sono, saúde mental e promoção da saúde. O grupo também possui as marcas próprias </w:t>
      </w:r>
      <w:proofErr w:type="spellStart"/>
      <w:r>
        <w:rPr>
          <w:rFonts w:ascii="Verdana" w:eastAsia="Verdana" w:hAnsi="Verdana" w:cs="Verdana"/>
          <w:sz w:val="24"/>
          <w:szCs w:val="24"/>
        </w:rPr>
        <w:t>Needs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Vegan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by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Needs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Nutrigood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Triss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e </w:t>
      </w:r>
      <w:proofErr w:type="spellStart"/>
      <w:r>
        <w:rPr>
          <w:rFonts w:ascii="Verdana" w:eastAsia="Verdana" w:hAnsi="Verdana" w:cs="Verdana"/>
          <w:sz w:val="24"/>
          <w:szCs w:val="24"/>
        </w:rPr>
        <w:t>Caretch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além do próprio </w:t>
      </w:r>
      <w:proofErr w:type="spellStart"/>
      <w:r>
        <w:rPr>
          <w:rFonts w:ascii="Verdana" w:eastAsia="Verdana" w:hAnsi="Verdana" w:cs="Verdana"/>
          <w:sz w:val="24"/>
          <w:szCs w:val="24"/>
        </w:rPr>
        <w:t>marketplace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voltado para produtos de saúde, bem-estar e beleza. Com presença em todos os Estados, a empresa conta com 2.500 farmácias distribuídas pelo País e prevê a abertura de 260 farmácias em 2022. Em sua estratégia de ESG (ambiental, social e governança), a RD tem como meta ser a empresa que mais contribui para uma sociedade saudável no Brasil, com ações divididas em três pilares principais: Pessoas, Negócios e Planeta </w:t>
      </w:r>
      <w:proofErr w:type="gramStart"/>
      <w:r>
        <w:rPr>
          <w:rFonts w:ascii="Verdana" w:eastAsia="Verdana" w:hAnsi="Verdana" w:cs="Verdana"/>
          <w:sz w:val="24"/>
          <w:szCs w:val="24"/>
        </w:rPr>
        <w:t>mais Saudáveis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. A RD ainda é signatária da ONU Mulheres (e dos Sete Princípios de </w:t>
      </w:r>
      <w:proofErr w:type="spellStart"/>
      <w:r>
        <w:rPr>
          <w:rFonts w:ascii="Verdana" w:eastAsia="Verdana" w:hAnsi="Verdana" w:cs="Verdana"/>
          <w:sz w:val="24"/>
          <w:szCs w:val="24"/>
        </w:rPr>
        <w:t>Empoderamento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Feminino); membro fundador da Rede Empresarial de Inclusão Social (Reis); membro do Movimento pela Equidade Racial (Mover); do Fórum de Empresas e Direitos LGBTI+; e do </w:t>
      </w:r>
      <w:proofErr w:type="spellStart"/>
      <w:r>
        <w:rPr>
          <w:rFonts w:ascii="Verdana" w:eastAsia="Verdana" w:hAnsi="Verdana" w:cs="Verdana"/>
          <w:sz w:val="24"/>
          <w:szCs w:val="24"/>
        </w:rPr>
        <w:t>Women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on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Board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14:paraId="63E77BB1" w14:textId="77777777" w:rsidR="004D71CA" w:rsidRDefault="00746F85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Atendimento à imprensa RD –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RaiaDrogasil</w:t>
      </w:r>
      <w:proofErr w:type="spellEnd"/>
    </w:p>
    <w:p w14:paraId="42812099" w14:textId="77777777" w:rsidR="004D71CA" w:rsidRDefault="00746F85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RPMA Comunicação</w:t>
      </w:r>
    </w:p>
    <w:p w14:paraId="6ECC6B9D" w14:textId="77777777" w:rsidR="004D71CA" w:rsidRDefault="00746F85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(11) 98273-9071 (somente WhatsApp)</w:t>
      </w:r>
    </w:p>
    <w:p w14:paraId="334964AA" w14:textId="77777777" w:rsidR="004D71CA" w:rsidRDefault="00A15A47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hyperlink r:id="rId9">
        <w:r w:rsidR="00746F85"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rd@rpmacomunicacao.com.br</w:t>
        </w:r>
      </w:hyperlink>
      <w:r w:rsidR="00746F85">
        <w:rPr>
          <w:rFonts w:ascii="Verdana" w:eastAsia="Verdana" w:hAnsi="Verdana" w:cs="Verdana"/>
          <w:sz w:val="24"/>
          <w:szCs w:val="24"/>
        </w:rPr>
        <w:t xml:space="preserve">  </w:t>
      </w:r>
    </w:p>
    <w:p w14:paraId="21A7A6B3" w14:textId="77777777" w:rsidR="004D71CA" w:rsidRDefault="00A15A47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hyperlink r:id="rId10">
        <w:r w:rsidR="00746F85"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www.rpmacomunicacao.com.br</w:t>
        </w:r>
      </w:hyperlink>
      <w:r w:rsidR="00746F85">
        <w:rPr>
          <w:rFonts w:ascii="Verdana" w:eastAsia="Verdana" w:hAnsi="Verdana" w:cs="Verdana"/>
          <w:sz w:val="24"/>
          <w:szCs w:val="24"/>
        </w:rPr>
        <w:t xml:space="preserve"> </w:t>
      </w:r>
    </w:p>
    <w:p w14:paraId="37B2EBCE" w14:textId="77777777" w:rsidR="004D71CA" w:rsidRDefault="004D71CA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sectPr w:rsidR="004D71CA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6F02" w14:textId="77777777" w:rsidR="00A15A47" w:rsidRDefault="00A15A47">
      <w:pPr>
        <w:spacing w:line="240" w:lineRule="auto"/>
      </w:pPr>
      <w:r>
        <w:separator/>
      </w:r>
    </w:p>
  </w:endnote>
  <w:endnote w:type="continuationSeparator" w:id="0">
    <w:p w14:paraId="7A1BA9B2" w14:textId="77777777" w:rsidR="00A15A47" w:rsidRDefault="00A15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0DCF3" w14:textId="77777777" w:rsidR="004D71CA" w:rsidRDefault="004D71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DB7C" w14:textId="77777777" w:rsidR="00A15A47" w:rsidRDefault="00A15A47">
      <w:pPr>
        <w:spacing w:line="240" w:lineRule="auto"/>
      </w:pPr>
      <w:r>
        <w:separator/>
      </w:r>
    </w:p>
  </w:footnote>
  <w:footnote w:type="continuationSeparator" w:id="0">
    <w:p w14:paraId="1550788F" w14:textId="77777777" w:rsidR="00A15A47" w:rsidRDefault="00A15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E13F4" w14:textId="77777777" w:rsidR="004D71CA" w:rsidRDefault="00746F8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EC68D1C" wp14:editId="12202AB7">
          <wp:simplePos x="0" y="0"/>
          <wp:positionH relativeFrom="column">
            <wp:posOffset>-438123</wp:posOffset>
          </wp:positionH>
          <wp:positionV relativeFrom="paragraph">
            <wp:posOffset>-66648</wp:posOffset>
          </wp:positionV>
          <wp:extent cx="5248275" cy="257175"/>
          <wp:effectExtent l="0" t="0" r="0" b="0"/>
          <wp:wrapTopAndBottom distT="114300" distB="114300"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20605"/>
                  <a:stretch>
                    <a:fillRect/>
                  </a:stretch>
                </pic:blipFill>
                <pic:spPr>
                  <a:xfrm>
                    <a:off x="0" y="0"/>
                    <a:ext cx="5248275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7136327" wp14:editId="3DCFC39B">
          <wp:simplePos x="0" y="0"/>
          <wp:positionH relativeFrom="column">
            <wp:posOffset>4848225</wp:posOffset>
          </wp:positionH>
          <wp:positionV relativeFrom="paragraph">
            <wp:posOffset>-190473</wp:posOffset>
          </wp:positionV>
          <wp:extent cx="1363087" cy="556919"/>
          <wp:effectExtent l="0" t="0" r="0" b="0"/>
          <wp:wrapTopAndBottom distT="114300" distB="114300"/>
          <wp:docPr id="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087" cy="556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CA"/>
    <w:rsid w:val="0006392E"/>
    <w:rsid w:val="00121A6E"/>
    <w:rsid w:val="001355EA"/>
    <w:rsid w:val="001747D6"/>
    <w:rsid w:val="00193E30"/>
    <w:rsid w:val="001C3C1B"/>
    <w:rsid w:val="00251ADF"/>
    <w:rsid w:val="00290E48"/>
    <w:rsid w:val="002F1B21"/>
    <w:rsid w:val="00316C11"/>
    <w:rsid w:val="003431C8"/>
    <w:rsid w:val="003806DD"/>
    <w:rsid w:val="00397899"/>
    <w:rsid w:val="003A44AD"/>
    <w:rsid w:val="003D291A"/>
    <w:rsid w:val="003E3913"/>
    <w:rsid w:val="004A2A25"/>
    <w:rsid w:val="004D71CA"/>
    <w:rsid w:val="004E2499"/>
    <w:rsid w:val="004F4AC7"/>
    <w:rsid w:val="00512E34"/>
    <w:rsid w:val="00552FA7"/>
    <w:rsid w:val="00590363"/>
    <w:rsid w:val="00590F6B"/>
    <w:rsid w:val="005B4A9F"/>
    <w:rsid w:val="005F6EF0"/>
    <w:rsid w:val="00634768"/>
    <w:rsid w:val="006710B9"/>
    <w:rsid w:val="0069110B"/>
    <w:rsid w:val="006A537D"/>
    <w:rsid w:val="006C1984"/>
    <w:rsid w:val="006D7A3E"/>
    <w:rsid w:val="006E5602"/>
    <w:rsid w:val="00726244"/>
    <w:rsid w:val="00735BED"/>
    <w:rsid w:val="00740595"/>
    <w:rsid w:val="00746F85"/>
    <w:rsid w:val="00773911"/>
    <w:rsid w:val="00827928"/>
    <w:rsid w:val="008340B3"/>
    <w:rsid w:val="0089035A"/>
    <w:rsid w:val="00953C59"/>
    <w:rsid w:val="00955E51"/>
    <w:rsid w:val="00955FD7"/>
    <w:rsid w:val="009816C8"/>
    <w:rsid w:val="00986FC3"/>
    <w:rsid w:val="009C2B2A"/>
    <w:rsid w:val="00A15A47"/>
    <w:rsid w:val="00A2672B"/>
    <w:rsid w:val="00A327B2"/>
    <w:rsid w:val="00A646AF"/>
    <w:rsid w:val="00AD3C6D"/>
    <w:rsid w:val="00AD7E91"/>
    <w:rsid w:val="00B149FA"/>
    <w:rsid w:val="00B376F8"/>
    <w:rsid w:val="00B51CF9"/>
    <w:rsid w:val="00B907CC"/>
    <w:rsid w:val="00BD2B34"/>
    <w:rsid w:val="00BD7045"/>
    <w:rsid w:val="00C51B0D"/>
    <w:rsid w:val="00D137D4"/>
    <w:rsid w:val="00D8082F"/>
    <w:rsid w:val="00DB3DB6"/>
    <w:rsid w:val="00DE6ED1"/>
    <w:rsid w:val="00E7748A"/>
    <w:rsid w:val="00EA552F"/>
    <w:rsid w:val="00EF5669"/>
    <w:rsid w:val="00EF7EEF"/>
    <w:rsid w:val="00F225C2"/>
    <w:rsid w:val="00F54BC0"/>
    <w:rsid w:val="00F55F52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505F"/>
  <w15:docId w15:val="{0EFF0EEF-1A8D-4CF2-8CE4-F99B49D4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627B"/>
    <w:pPr>
      <w:spacing w:line="260" w:lineRule="atLeast"/>
    </w:pPr>
    <w:rPr>
      <w:rFonts w:eastAsia="Times New Roman" w:cs="Times New Roman"/>
      <w:color w:val="000000"/>
      <w:sz w:val="20"/>
      <w:szCs w:val="20"/>
      <w:lang w:val="fr-FR" w:eastAsia="fr-F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627B"/>
    <w:rPr>
      <w:rFonts w:eastAsia="Times New Roman" w:cs="Times New Roman"/>
      <w:color w:val="000000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5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5333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45C6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C61"/>
    <w:pPr>
      <w:spacing w:line="240" w:lineRule="auto"/>
    </w:pPr>
    <w:rPr>
      <w:rFonts w:eastAsia="Arial" w:cs="Arial"/>
      <w:b/>
      <w:bCs/>
      <w:color w:val="auto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C61"/>
    <w:rPr>
      <w:rFonts w:eastAsia="Times New Roman" w:cs="Times New Roman"/>
      <w:b/>
      <w:bCs/>
      <w:color w:val="000000"/>
      <w:sz w:val="20"/>
      <w:szCs w:val="20"/>
      <w:lang w:val="fr-FR"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C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C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69B9"/>
    <w:pPr>
      <w:autoSpaceDE w:val="0"/>
      <w:autoSpaceDN w:val="0"/>
      <w:adjustRightInd w:val="0"/>
      <w:spacing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pmacomunicaca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@rpmacomunicacao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prqP5u4Y2JKzAZLoix3yej1/g==">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Carina.Eguia</dc:creator>
  <cp:lastModifiedBy>Carina.Eguia</cp:lastModifiedBy>
  <cp:revision>2</cp:revision>
  <dcterms:created xsi:type="dcterms:W3CDTF">2022-06-02T16:21:00Z</dcterms:created>
  <dcterms:modified xsi:type="dcterms:W3CDTF">2022-06-02T16:21:00Z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OfficeDivision">
    <vt:lpwstr>228;#computer education|fa92d38b-3e7d-4f73-be05-7a198c3ef3ac</vt:lpwstr>
  </property>
  <property fmtid="{D5CDD505-2E9C-101B-9397-08002B2CF9AE}" pid="6" name="ContentTypeId">
    <vt:lpwstr>0x0101009BA85F8052A6DA4FA3E31FF9F74C6970006623315084619A439B3A9844E334EFE5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